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96" w:rsidRPr="002F6B42" w:rsidRDefault="00C96B96" w:rsidP="002F6B42">
      <w:pPr>
        <w:pStyle w:val="a6"/>
        <w:rPr>
          <w:sz w:val="28"/>
        </w:rPr>
      </w:pPr>
      <w:r w:rsidRPr="002F6B42">
        <w:rPr>
          <w:sz w:val="28"/>
        </w:rPr>
        <w:t>Показатели доступности и качества медицинской помощи</w:t>
      </w:r>
    </w:p>
    <w:p w:rsidR="002F6B42" w:rsidRPr="002F6B42" w:rsidRDefault="002F6B42" w:rsidP="002F6B42"/>
    <w:p w:rsidR="00C96B96" w:rsidRPr="00C96B96" w:rsidRDefault="00C96B96" w:rsidP="00C96B96">
      <w:pPr>
        <w:pStyle w:val="a3"/>
      </w:pPr>
      <w:r w:rsidRPr="00C96B96">
        <w:t xml:space="preserve">Обслуживаемое население: </w:t>
      </w:r>
      <w:r>
        <w:t>600</w:t>
      </w:r>
      <w:r w:rsidRPr="00C96B96">
        <w:t xml:space="preserve"> человек</w:t>
      </w:r>
    </w:p>
    <w:p w:rsidR="00C96B96" w:rsidRPr="00C96B96" w:rsidRDefault="00C96B96" w:rsidP="00C96B96">
      <w:pPr>
        <w:pStyle w:val="a3"/>
      </w:pPr>
      <w:r>
        <w:t>Плановая мощность поликлиники: 6</w:t>
      </w:r>
      <w:r w:rsidRPr="00C96B96">
        <w:t xml:space="preserve"> посещений в день</w:t>
      </w:r>
    </w:p>
    <w:p w:rsidR="00C96B96" w:rsidRPr="00C96B96" w:rsidRDefault="00C96B96" w:rsidP="00C96B96">
      <w:pPr>
        <w:pStyle w:val="a3"/>
      </w:pPr>
      <w:r w:rsidRPr="00C96B96">
        <w:t> </w:t>
      </w:r>
    </w:p>
    <w:p w:rsidR="00C96B96" w:rsidRPr="00C96B96" w:rsidRDefault="00C96B96" w:rsidP="00C96B96">
      <w:pPr>
        <w:pStyle w:val="a3"/>
      </w:pPr>
      <w:r w:rsidRPr="00C96B96">
        <w:t> </w:t>
      </w:r>
      <w:r w:rsidRPr="00C96B96">
        <w:rPr>
          <w:b/>
          <w:bCs/>
        </w:rPr>
        <w:t>Доступность:</w:t>
      </w:r>
    </w:p>
    <w:p w:rsidR="00C96B96" w:rsidRPr="00C96B96" w:rsidRDefault="00C96B96" w:rsidP="002722F9">
      <w:pPr>
        <w:pStyle w:val="a3"/>
        <w:ind w:left="426" w:firstLine="0"/>
      </w:pPr>
      <w:r w:rsidRPr="00C96B96">
        <w:t>Свободный выбор пациентом врача-стоматолога</w:t>
      </w:r>
    </w:p>
    <w:p w:rsidR="00C96B96" w:rsidRPr="00C96B96" w:rsidRDefault="00C96B96" w:rsidP="002722F9">
      <w:pPr>
        <w:pStyle w:val="a3"/>
        <w:ind w:left="426" w:firstLine="0"/>
      </w:pPr>
      <w:r w:rsidRPr="00C96B96">
        <w:t xml:space="preserve">Обеспечение работы поликлиники c </w:t>
      </w:r>
      <w:r>
        <w:t>9:00 до 19:00 в рабочие дни, c 10</w:t>
      </w:r>
      <w:r w:rsidRPr="00C96B96">
        <w:t>:00 до 1</w:t>
      </w:r>
      <w:r>
        <w:t>5</w:t>
      </w:r>
      <w:r w:rsidRPr="00C96B96">
        <w:t>:00 в субботу</w:t>
      </w:r>
    </w:p>
    <w:p w:rsidR="00C96B96" w:rsidRPr="00C96B96" w:rsidRDefault="00C96B96" w:rsidP="002722F9">
      <w:pPr>
        <w:pStyle w:val="a3"/>
        <w:ind w:left="426" w:firstLine="0"/>
      </w:pPr>
      <w:r w:rsidRPr="00C96B96">
        <w:t>Парковка присутствует</w:t>
      </w:r>
    </w:p>
    <w:p w:rsidR="00C96B96" w:rsidRPr="00C96B96" w:rsidRDefault="00C96B96" w:rsidP="002722F9">
      <w:pPr>
        <w:pStyle w:val="a3"/>
        <w:ind w:left="426" w:firstLine="0"/>
      </w:pPr>
      <w:r w:rsidRPr="00C96B96">
        <w:t>Остановка в 100 метрах от автобусной остановки маршрутов №1т</w:t>
      </w:r>
      <w:r>
        <w:t xml:space="preserve">, </w:t>
      </w:r>
      <w:r w:rsidRPr="00C96B96">
        <w:t>5к</w:t>
      </w:r>
      <w:r>
        <w:t xml:space="preserve">, </w:t>
      </w:r>
      <w:r w:rsidRPr="00C96B96">
        <w:t>27</w:t>
      </w:r>
      <w:r>
        <w:t xml:space="preserve">, </w:t>
      </w:r>
      <w:r w:rsidRPr="00C96B96">
        <w:t>50</w:t>
      </w:r>
      <w:r>
        <w:t xml:space="preserve">, </w:t>
      </w:r>
      <w:r w:rsidRPr="00C96B96">
        <w:t>308к</w:t>
      </w:r>
      <w:r>
        <w:t xml:space="preserve">, </w:t>
      </w:r>
      <w:r w:rsidRPr="00C96B96">
        <w:t>315</w:t>
      </w:r>
      <w:r>
        <w:t xml:space="preserve">, </w:t>
      </w:r>
      <w:r w:rsidRPr="00C96B96">
        <w:t>324</w:t>
      </w:r>
      <w:r>
        <w:t xml:space="preserve">, </w:t>
      </w:r>
      <w:r w:rsidRPr="00C96B96">
        <w:t>343</w:t>
      </w:r>
      <w:r>
        <w:t xml:space="preserve">, </w:t>
      </w:r>
      <w:r w:rsidRPr="00C96B96">
        <w:t>347.</w:t>
      </w:r>
    </w:p>
    <w:p w:rsidR="00C96B96" w:rsidRPr="00C96B96" w:rsidRDefault="00C96B96" w:rsidP="002722F9">
      <w:pPr>
        <w:pStyle w:val="a3"/>
        <w:ind w:left="426" w:firstLine="0"/>
      </w:pPr>
      <w:r w:rsidRPr="00C96B96">
        <w:t>Предварительная запись на прием к врачу по фактическому обращению, по телефону</w:t>
      </w:r>
    </w:p>
    <w:p w:rsidR="00C96B96" w:rsidRPr="00C96B96" w:rsidRDefault="00C96B96" w:rsidP="002722F9">
      <w:pPr>
        <w:pStyle w:val="a3"/>
        <w:ind w:left="426" w:firstLine="0"/>
      </w:pPr>
      <w:r w:rsidRPr="00C96B96">
        <w:t>Размещение информации для пациентов на стендах и на сайте стоматологии</w:t>
      </w:r>
    </w:p>
    <w:p w:rsidR="00C96B96" w:rsidRPr="00C96B96" w:rsidRDefault="00C96B96" w:rsidP="002722F9">
      <w:pPr>
        <w:pStyle w:val="a3"/>
        <w:ind w:left="426" w:firstLine="0"/>
      </w:pPr>
      <w:r w:rsidRPr="00C96B96">
        <w:t>Проведение анкетирования пациентов с целью изучения удовлетворенности граждан амбулаторно-поликлинической медицинской помощью</w:t>
      </w:r>
    </w:p>
    <w:p w:rsidR="00C96B96" w:rsidRPr="00C96B96" w:rsidRDefault="00C96B96" w:rsidP="002722F9">
      <w:pPr>
        <w:pStyle w:val="a3"/>
        <w:ind w:left="426" w:firstLine="0"/>
      </w:pPr>
      <w:r w:rsidRPr="00C96B96">
        <w:t>Прием пациентов администрацией клиники еженедельно</w:t>
      </w:r>
    </w:p>
    <w:p w:rsidR="00C96B96" w:rsidRPr="00C96B96" w:rsidRDefault="00C96B96" w:rsidP="002722F9">
      <w:pPr>
        <w:pStyle w:val="a3"/>
        <w:ind w:left="426" w:firstLine="0"/>
      </w:pPr>
      <w:r w:rsidRPr="00C96B96">
        <w:t>Комфортные условия для пациентов во время ожидания приема</w:t>
      </w:r>
    </w:p>
    <w:p w:rsidR="00C96B96" w:rsidRPr="00C96B96" w:rsidRDefault="00C96B96" w:rsidP="002722F9">
      <w:pPr>
        <w:pStyle w:val="a3"/>
        <w:ind w:left="426" w:firstLine="0"/>
      </w:pPr>
      <w:r w:rsidRPr="00C96B96">
        <w:t>Гибкий график — работаем до последнего пациента</w:t>
      </w:r>
    </w:p>
    <w:p w:rsidR="00C96B96" w:rsidRPr="00C96B96" w:rsidRDefault="00C96B96" w:rsidP="00C96B96">
      <w:pPr>
        <w:pStyle w:val="a3"/>
      </w:pPr>
      <w:r w:rsidRPr="00C96B96">
        <w:rPr>
          <w:b/>
          <w:bCs/>
        </w:rPr>
        <w:t>Качество и безопасность медицинской помощи:</w:t>
      </w:r>
    </w:p>
    <w:p w:rsidR="00C96B96" w:rsidRPr="00C96B96" w:rsidRDefault="00C96B96" w:rsidP="002722F9">
      <w:pPr>
        <w:pStyle w:val="a3"/>
        <w:ind w:left="426" w:firstLine="0"/>
      </w:pPr>
      <w:bookmarkStart w:id="0" w:name="_GoBack"/>
      <w:r w:rsidRPr="00C96B96">
        <w:t>Обеспеченность населения врачебными кадрами</w:t>
      </w:r>
    </w:p>
    <w:p w:rsidR="00C96B96" w:rsidRPr="00C96B96" w:rsidRDefault="00C96B96" w:rsidP="002722F9">
      <w:pPr>
        <w:pStyle w:val="a3"/>
        <w:ind w:left="426" w:firstLine="0"/>
      </w:pPr>
      <w:r w:rsidRPr="00C96B96">
        <w:t>Обеспеченность лекарственными средствами, стоматологическими материалами в достаточном количестве для оказания качественной стоматологической помощи</w:t>
      </w:r>
    </w:p>
    <w:p w:rsidR="00C96B96" w:rsidRPr="00C96B96" w:rsidRDefault="00C96B96" w:rsidP="002722F9">
      <w:pPr>
        <w:pStyle w:val="a3"/>
        <w:ind w:left="426" w:firstLine="0"/>
      </w:pPr>
      <w:r w:rsidRPr="00C96B96">
        <w:t>Соблюдением сотрудниками стоматологии трудовой дисциплины, правил внутреннего трудового распорядка, норм этики и деонтологии</w:t>
      </w:r>
    </w:p>
    <w:p w:rsidR="00C96B96" w:rsidRPr="00C96B96" w:rsidRDefault="00C96B96" w:rsidP="002722F9">
      <w:pPr>
        <w:pStyle w:val="a3"/>
        <w:ind w:left="426" w:firstLine="0"/>
      </w:pPr>
      <w:r w:rsidRPr="00C96B96">
        <w:lastRenderedPageBreak/>
        <w:t>Систематическое повышение квалификационного уровня медицинских работников поликлиники</w:t>
      </w:r>
    </w:p>
    <w:p w:rsidR="00C96B96" w:rsidRPr="00C96B96" w:rsidRDefault="00C96B96" w:rsidP="002722F9">
      <w:pPr>
        <w:pStyle w:val="a3"/>
        <w:ind w:left="426" w:firstLine="0"/>
      </w:pPr>
      <w:r w:rsidRPr="00C96B96">
        <w:t>Внедрение современных технологий диагностики и лечения стоматологических заболеваний</w:t>
      </w:r>
    </w:p>
    <w:p w:rsidR="00C96B96" w:rsidRPr="00C96B96" w:rsidRDefault="00C96B96" w:rsidP="002722F9">
      <w:pPr>
        <w:pStyle w:val="a3"/>
        <w:ind w:left="426" w:firstLine="0"/>
      </w:pPr>
      <w:r w:rsidRPr="00C96B96">
        <w:t>Применение высококачественных обезболивающих средств</w:t>
      </w:r>
    </w:p>
    <w:p w:rsidR="00C96B96" w:rsidRPr="00C96B96" w:rsidRDefault="00C96B96" w:rsidP="002722F9">
      <w:pPr>
        <w:pStyle w:val="a3"/>
        <w:ind w:left="426" w:firstLine="0"/>
      </w:pPr>
      <w:r w:rsidRPr="00C96B96">
        <w:t>Объективное, всестороннее и своевременное рассмотрение обращений граждан</w:t>
      </w:r>
    </w:p>
    <w:p w:rsidR="00C96B96" w:rsidRPr="00C96B96" w:rsidRDefault="00C96B96" w:rsidP="002722F9">
      <w:pPr>
        <w:pStyle w:val="a3"/>
        <w:ind w:left="426" w:firstLine="0"/>
      </w:pPr>
      <w:r w:rsidRPr="00C96B96">
        <w:t>Внутренний контроль качества и безопасности медицинской деятельности</w:t>
      </w:r>
    </w:p>
    <w:bookmarkEnd w:id="0"/>
    <w:p w:rsidR="00CC7C1D" w:rsidRDefault="00CC7C1D" w:rsidP="00C96B96">
      <w:pPr>
        <w:pStyle w:val="a3"/>
      </w:pPr>
    </w:p>
    <w:sectPr w:rsidR="00CC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276DE"/>
    <w:multiLevelType w:val="multilevel"/>
    <w:tmpl w:val="E12ABC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64BFF"/>
    <w:multiLevelType w:val="multilevel"/>
    <w:tmpl w:val="7100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0E09EE"/>
    <w:multiLevelType w:val="multilevel"/>
    <w:tmpl w:val="21AA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0E1E59"/>
    <w:multiLevelType w:val="multilevel"/>
    <w:tmpl w:val="E12ABC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6B"/>
    <w:rsid w:val="00137DDF"/>
    <w:rsid w:val="002722F9"/>
    <w:rsid w:val="002F6B42"/>
    <w:rsid w:val="006C5668"/>
    <w:rsid w:val="00772644"/>
    <w:rsid w:val="009C5BE9"/>
    <w:rsid w:val="009C6D6A"/>
    <w:rsid w:val="00B1666B"/>
    <w:rsid w:val="00C96B96"/>
    <w:rsid w:val="00C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CBA71-03FF-41E6-A6A0-3B131FB4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 Заголовок"/>
    <w:basedOn w:val="a"/>
    <w:next w:val="a"/>
    <w:link w:val="10"/>
    <w:uiPriority w:val="9"/>
    <w:qFormat/>
    <w:rsid w:val="00772644"/>
    <w:pPr>
      <w:keepNext/>
      <w:keepLines/>
      <w:spacing w:before="240" w:after="0" w:line="360" w:lineRule="auto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668"/>
    <w:pPr>
      <w:keepNext/>
      <w:keepLines/>
      <w:widowControl w:val="0"/>
      <w:autoSpaceDE w:val="0"/>
      <w:autoSpaceDN w:val="0"/>
      <w:spacing w:after="0" w:line="360" w:lineRule="auto"/>
      <w:ind w:firstLine="709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О"/>
    <w:basedOn w:val="a"/>
    <w:link w:val="a4"/>
    <w:qFormat/>
    <w:rsid w:val="0077264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СТО Знак"/>
    <w:basedOn w:val="a0"/>
    <w:link w:val="a3"/>
    <w:rsid w:val="00772644"/>
    <w:rPr>
      <w:rFonts w:ascii="Times New Roman" w:hAnsi="Times New Roman"/>
      <w:sz w:val="28"/>
    </w:rPr>
  </w:style>
  <w:style w:type="paragraph" w:styleId="a5">
    <w:name w:val="No Spacing"/>
    <w:aliases w:val="Картинка СТО"/>
    <w:next w:val="a3"/>
    <w:uiPriority w:val="1"/>
    <w:qFormat/>
    <w:rsid w:val="00772644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0">
    <w:name w:val="Заголовок 1 Знак"/>
    <w:aliases w:val="1 Заголовок Знак"/>
    <w:basedOn w:val="a0"/>
    <w:link w:val="1"/>
    <w:uiPriority w:val="9"/>
    <w:rsid w:val="00772644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772644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a7">
    <w:name w:val="Название Знак"/>
    <w:basedOn w:val="a0"/>
    <w:link w:val="a6"/>
    <w:uiPriority w:val="10"/>
    <w:rsid w:val="00772644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6C5668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table" w:customStyle="1" w:styleId="a8">
    <w:name w:val="СТО Таблица"/>
    <w:basedOn w:val="a1"/>
    <w:uiPriority w:val="99"/>
    <w:rsid w:val="00137DDF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Times New Roman" w:hAnsi="Times New Roman"/>
        <w:b/>
        <w:sz w:val="24"/>
      </w:rPr>
      <w:tblPr/>
      <w:tcPr>
        <w:vAlign w:val="center"/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C96B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4219">
          <w:marLeft w:val="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288">
          <w:marLeft w:val="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937">
          <w:marLeft w:val="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580">
          <w:marLeft w:val="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699">
          <w:marLeft w:val="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033">
          <w:marLeft w:val="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3907">
          <w:marLeft w:val="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325">
          <w:marLeft w:val="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291">
          <w:marLeft w:val="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2024-03-18T23:13:00Z</dcterms:created>
  <dcterms:modified xsi:type="dcterms:W3CDTF">2024-03-23T09:48:00Z</dcterms:modified>
</cp:coreProperties>
</file>