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397" w:rsidRPr="00007397" w:rsidRDefault="00007397" w:rsidP="00007397">
      <w:pPr>
        <w:pStyle w:val="a6"/>
      </w:pPr>
      <w:r w:rsidRPr="00007397">
        <w:t>Памятка по получению налогового вычета</w:t>
      </w:r>
    </w:p>
    <w:p w:rsidR="007E50C3" w:rsidRDefault="00007397" w:rsidP="000073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7397">
        <w:rPr>
          <w:rFonts w:ascii="Times New Roman" w:hAnsi="Times New Roman" w:cs="Times New Roman"/>
          <w:b/>
          <w:bCs/>
          <w:sz w:val="24"/>
          <w:szCs w:val="24"/>
        </w:rPr>
        <w:t>Право на налоговый вычет</w:t>
      </w:r>
    </w:p>
    <w:p w:rsidR="00007397" w:rsidRPr="00007397" w:rsidRDefault="00007397" w:rsidP="00007397">
      <w:pPr>
        <w:rPr>
          <w:rFonts w:ascii="Times New Roman" w:hAnsi="Times New Roman" w:cs="Times New Roman"/>
          <w:sz w:val="24"/>
          <w:szCs w:val="24"/>
        </w:rPr>
      </w:pPr>
      <w:r w:rsidRPr="00007397">
        <w:rPr>
          <w:rFonts w:ascii="Times New Roman" w:hAnsi="Times New Roman" w:cs="Times New Roman"/>
          <w:sz w:val="24"/>
          <w:szCs w:val="24"/>
        </w:rPr>
        <w:t>Лица, получающие официальную заработную плату, с которой удерживается НДФЛ в размере 13%, имеют право на налоговый вычет. Вычет распространяется на расходы на лечение и протезирование зубов за себя и своих родственников, предоставляемый за услуги, оказанные в трех предшествующих годах.</w:t>
      </w:r>
    </w:p>
    <w:p w:rsidR="007E50C3" w:rsidRDefault="00007397" w:rsidP="000073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7397">
        <w:rPr>
          <w:rFonts w:ascii="Times New Roman" w:hAnsi="Times New Roman" w:cs="Times New Roman"/>
          <w:b/>
          <w:bCs/>
          <w:sz w:val="24"/>
          <w:szCs w:val="24"/>
        </w:rPr>
        <w:t>Размер возмещения</w:t>
      </w:r>
    </w:p>
    <w:p w:rsidR="00007397" w:rsidRPr="00007397" w:rsidRDefault="00007397" w:rsidP="00007397">
      <w:pPr>
        <w:rPr>
          <w:rFonts w:ascii="Times New Roman" w:hAnsi="Times New Roman" w:cs="Times New Roman"/>
          <w:sz w:val="24"/>
          <w:szCs w:val="24"/>
        </w:rPr>
      </w:pPr>
      <w:r w:rsidRPr="00007397">
        <w:rPr>
          <w:rFonts w:ascii="Times New Roman" w:hAnsi="Times New Roman" w:cs="Times New Roman"/>
          <w:sz w:val="24"/>
          <w:szCs w:val="24"/>
        </w:rPr>
        <w:t xml:space="preserve">Максимальная сумма возврата за </w:t>
      </w:r>
      <w:r w:rsidR="00B77EB0">
        <w:rPr>
          <w:rFonts w:ascii="Times New Roman" w:hAnsi="Times New Roman" w:cs="Times New Roman"/>
          <w:sz w:val="24"/>
          <w:szCs w:val="24"/>
        </w:rPr>
        <w:t>медицинские услуги составляет 1</w:t>
      </w:r>
      <w:r w:rsidR="00B77EB0" w:rsidRPr="00B77EB0">
        <w:rPr>
          <w:rFonts w:ascii="Times New Roman" w:hAnsi="Times New Roman" w:cs="Times New Roman"/>
          <w:sz w:val="24"/>
          <w:szCs w:val="24"/>
        </w:rPr>
        <w:t>5</w:t>
      </w:r>
      <w:r w:rsidRPr="00007397">
        <w:rPr>
          <w:rFonts w:ascii="Times New Roman" w:hAnsi="Times New Roman" w:cs="Times New Roman"/>
          <w:sz w:val="24"/>
          <w:szCs w:val="24"/>
        </w:rPr>
        <w:t>0 000 руб</w:t>
      </w:r>
      <w:r w:rsidR="00B77EB0">
        <w:rPr>
          <w:rFonts w:ascii="Times New Roman" w:hAnsi="Times New Roman" w:cs="Times New Roman"/>
          <w:sz w:val="24"/>
          <w:szCs w:val="24"/>
        </w:rPr>
        <w:t>лей в год, что эквивалентно 1</w:t>
      </w:r>
      <w:r w:rsidR="00B77EB0" w:rsidRPr="00B77EB0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B77EB0">
        <w:rPr>
          <w:rFonts w:ascii="Times New Roman" w:hAnsi="Times New Roman" w:cs="Times New Roman"/>
          <w:sz w:val="24"/>
          <w:szCs w:val="24"/>
        </w:rPr>
        <w:t xml:space="preserve"> </w:t>
      </w:r>
      <w:r w:rsidR="00B77EB0" w:rsidRPr="00B77EB0">
        <w:rPr>
          <w:rFonts w:ascii="Times New Roman" w:hAnsi="Times New Roman" w:cs="Times New Roman"/>
          <w:sz w:val="24"/>
          <w:szCs w:val="24"/>
        </w:rPr>
        <w:t>5</w:t>
      </w:r>
      <w:r w:rsidRPr="00007397">
        <w:rPr>
          <w:rFonts w:ascii="Times New Roman" w:hAnsi="Times New Roman" w:cs="Times New Roman"/>
          <w:sz w:val="24"/>
          <w:szCs w:val="24"/>
        </w:rPr>
        <w:t>00 рублей (13%). Для процедур из списка "дорогостоящего лечения", включая имплантацию, предусмотрено возмещение 13% от полной стоимости услуг без ограничений.</w:t>
      </w:r>
    </w:p>
    <w:p w:rsidR="00007397" w:rsidRPr="00007397" w:rsidRDefault="00007397" w:rsidP="00007397">
      <w:pPr>
        <w:rPr>
          <w:rFonts w:ascii="Times New Roman" w:hAnsi="Times New Roman" w:cs="Times New Roman"/>
          <w:sz w:val="24"/>
          <w:szCs w:val="24"/>
        </w:rPr>
      </w:pPr>
      <w:r w:rsidRPr="00007397">
        <w:rPr>
          <w:rFonts w:ascii="Times New Roman" w:hAnsi="Times New Roman" w:cs="Times New Roman"/>
          <w:b/>
          <w:bCs/>
          <w:sz w:val="24"/>
          <w:szCs w:val="24"/>
        </w:rPr>
        <w:t>Необходимые документы и процесс получения</w:t>
      </w:r>
    </w:p>
    <w:p w:rsidR="00007397" w:rsidRPr="00007397" w:rsidRDefault="00007397" w:rsidP="007E50C3">
      <w:pPr>
        <w:numPr>
          <w:ilvl w:val="0"/>
          <w:numId w:val="3"/>
        </w:numPr>
        <w:tabs>
          <w:tab w:val="clear" w:pos="720"/>
        </w:tabs>
        <w:ind w:left="0" w:hanging="284"/>
        <w:rPr>
          <w:rFonts w:ascii="Times New Roman" w:hAnsi="Times New Roman" w:cs="Times New Roman"/>
          <w:sz w:val="24"/>
          <w:szCs w:val="24"/>
        </w:rPr>
      </w:pPr>
      <w:r w:rsidRPr="00007397">
        <w:rPr>
          <w:rFonts w:ascii="Times New Roman" w:hAnsi="Times New Roman" w:cs="Times New Roman"/>
          <w:b/>
          <w:bCs/>
          <w:sz w:val="24"/>
          <w:szCs w:val="24"/>
        </w:rPr>
        <w:t>Сбор документов</w:t>
      </w:r>
      <w:r w:rsidRPr="00007397">
        <w:rPr>
          <w:rFonts w:ascii="Times New Roman" w:hAnsi="Times New Roman" w:cs="Times New Roman"/>
          <w:sz w:val="24"/>
          <w:szCs w:val="24"/>
        </w:rPr>
        <w:t>: Необходимо предоставить в клинику ИНН и чеки об оплате лечения для получения справки на возврат вычета.</w:t>
      </w:r>
    </w:p>
    <w:p w:rsidR="00007397" w:rsidRPr="00007397" w:rsidRDefault="00007397" w:rsidP="007E50C3">
      <w:pPr>
        <w:numPr>
          <w:ilvl w:val="0"/>
          <w:numId w:val="3"/>
        </w:numPr>
        <w:tabs>
          <w:tab w:val="clear" w:pos="720"/>
        </w:tabs>
        <w:ind w:left="0" w:hanging="284"/>
        <w:rPr>
          <w:rFonts w:ascii="Times New Roman" w:hAnsi="Times New Roman" w:cs="Times New Roman"/>
          <w:sz w:val="24"/>
          <w:szCs w:val="24"/>
        </w:rPr>
      </w:pPr>
      <w:r w:rsidRPr="00007397">
        <w:rPr>
          <w:rFonts w:ascii="Times New Roman" w:hAnsi="Times New Roman" w:cs="Times New Roman"/>
          <w:b/>
          <w:bCs/>
          <w:sz w:val="24"/>
          <w:szCs w:val="24"/>
        </w:rPr>
        <w:t>Подача документов в налоговую</w:t>
      </w:r>
      <w:r w:rsidRPr="0000739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073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7397">
        <w:rPr>
          <w:rFonts w:ascii="Times New Roman" w:hAnsi="Times New Roman" w:cs="Times New Roman"/>
          <w:sz w:val="24"/>
          <w:szCs w:val="24"/>
        </w:rPr>
        <w:t xml:space="preserve"> налоговую инспекцию предоставляются:</w:t>
      </w:r>
    </w:p>
    <w:p w:rsidR="00007397" w:rsidRPr="00007397" w:rsidRDefault="00007397" w:rsidP="007E50C3">
      <w:pPr>
        <w:numPr>
          <w:ilvl w:val="1"/>
          <w:numId w:val="3"/>
        </w:numPr>
        <w:tabs>
          <w:tab w:val="clear" w:pos="144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007397">
        <w:rPr>
          <w:rFonts w:ascii="Times New Roman" w:hAnsi="Times New Roman" w:cs="Times New Roman"/>
          <w:sz w:val="24"/>
          <w:szCs w:val="24"/>
        </w:rPr>
        <w:t>Налоговая декларация 3-НДФЛ.</w:t>
      </w:r>
    </w:p>
    <w:p w:rsidR="00007397" w:rsidRPr="00007397" w:rsidRDefault="00007397" w:rsidP="007E50C3">
      <w:pPr>
        <w:numPr>
          <w:ilvl w:val="1"/>
          <w:numId w:val="3"/>
        </w:numPr>
        <w:tabs>
          <w:tab w:val="clear" w:pos="144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007397">
        <w:rPr>
          <w:rFonts w:ascii="Times New Roman" w:hAnsi="Times New Roman" w:cs="Times New Roman"/>
          <w:sz w:val="24"/>
          <w:szCs w:val="24"/>
        </w:rPr>
        <w:t>Справка 2-НДФЛ с места работы.</w:t>
      </w:r>
    </w:p>
    <w:p w:rsidR="00007397" w:rsidRPr="00007397" w:rsidRDefault="00007397" w:rsidP="007E50C3">
      <w:pPr>
        <w:numPr>
          <w:ilvl w:val="1"/>
          <w:numId w:val="3"/>
        </w:numPr>
        <w:tabs>
          <w:tab w:val="clear" w:pos="144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007397">
        <w:rPr>
          <w:rFonts w:ascii="Times New Roman" w:hAnsi="Times New Roman" w:cs="Times New Roman"/>
          <w:sz w:val="24"/>
          <w:szCs w:val="24"/>
        </w:rPr>
        <w:t>Паспорт.</w:t>
      </w:r>
    </w:p>
    <w:p w:rsidR="00007397" w:rsidRPr="00007397" w:rsidRDefault="00007397" w:rsidP="007E50C3">
      <w:pPr>
        <w:numPr>
          <w:ilvl w:val="1"/>
          <w:numId w:val="3"/>
        </w:numPr>
        <w:tabs>
          <w:tab w:val="clear" w:pos="144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007397">
        <w:rPr>
          <w:rFonts w:ascii="Times New Roman" w:hAnsi="Times New Roman" w:cs="Times New Roman"/>
          <w:sz w:val="24"/>
          <w:szCs w:val="24"/>
        </w:rPr>
        <w:t>Заявление на получение компенсации.</w:t>
      </w:r>
    </w:p>
    <w:p w:rsidR="00007397" w:rsidRPr="00007397" w:rsidRDefault="00007397" w:rsidP="007E50C3">
      <w:pPr>
        <w:numPr>
          <w:ilvl w:val="1"/>
          <w:numId w:val="3"/>
        </w:numPr>
        <w:tabs>
          <w:tab w:val="clear" w:pos="144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007397">
        <w:rPr>
          <w:rFonts w:ascii="Times New Roman" w:hAnsi="Times New Roman" w:cs="Times New Roman"/>
          <w:sz w:val="24"/>
          <w:szCs w:val="24"/>
        </w:rPr>
        <w:t>Договор на медицинские услуги и копия лицензии клиники.</w:t>
      </w:r>
    </w:p>
    <w:p w:rsidR="00007397" w:rsidRPr="00007397" w:rsidRDefault="00007397" w:rsidP="007E50C3">
      <w:pPr>
        <w:numPr>
          <w:ilvl w:val="1"/>
          <w:numId w:val="3"/>
        </w:numPr>
        <w:tabs>
          <w:tab w:val="clear" w:pos="144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007397">
        <w:rPr>
          <w:rFonts w:ascii="Times New Roman" w:hAnsi="Times New Roman" w:cs="Times New Roman"/>
          <w:sz w:val="24"/>
          <w:szCs w:val="24"/>
        </w:rPr>
        <w:t>Чеки об оплате и справка из клиники.</w:t>
      </w:r>
    </w:p>
    <w:p w:rsidR="00007397" w:rsidRPr="00007397" w:rsidRDefault="00007397" w:rsidP="007E50C3">
      <w:pPr>
        <w:numPr>
          <w:ilvl w:val="1"/>
          <w:numId w:val="3"/>
        </w:numPr>
        <w:tabs>
          <w:tab w:val="clear" w:pos="144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007397">
        <w:rPr>
          <w:rFonts w:ascii="Times New Roman" w:hAnsi="Times New Roman" w:cs="Times New Roman"/>
          <w:sz w:val="24"/>
          <w:szCs w:val="24"/>
        </w:rPr>
        <w:t>Реквизиты для перечисления средств.</w:t>
      </w:r>
    </w:p>
    <w:p w:rsidR="00007397" w:rsidRPr="007E50C3" w:rsidRDefault="00007397" w:rsidP="007E50C3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7E50C3">
        <w:rPr>
          <w:rFonts w:ascii="Times New Roman" w:hAnsi="Times New Roman" w:cs="Times New Roman"/>
          <w:b/>
          <w:sz w:val="24"/>
          <w:szCs w:val="24"/>
        </w:rPr>
        <w:t>При оформлении вычета за лечение родственников требуются документы, подтверждающие родственные связи, и заявление.</w:t>
      </w:r>
    </w:p>
    <w:p w:rsidR="00007397" w:rsidRPr="00007397" w:rsidRDefault="00007397" w:rsidP="007E50C3">
      <w:pPr>
        <w:numPr>
          <w:ilvl w:val="0"/>
          <w:numId w:val="3"/>
        </w:numPr>
        <w:tabs>
          <w:tab w:val="clear" w:pos="720"/>
        </w:tabs>
        <w:ind w:left="0" w:hanging="284"/>
        <w:rPr>
          <w:rFonts w:ascii="Times New Roman" w:hAnsi="Times New Roman" w:cs="Times New Roman"/>
          <w:sz w:val="24"/>
          <w:szCs w:val="24"/>
        </w:rPr>
      </w:pPr>
      <w:r w:rsidRPr="00007397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заявления</w:t>
      </w:r>
      <w:r w:rsidRPr="00007397">
        <w:rPr>
          <w:rFonts w:ascii="Times New Roman" w:hAnsi="Times New Roman" w:cs="Times New Roman"/>
          <w:sz w:val="24"/>
          <w:szCs w:val="24"/>
        </w:rPr>
        <w:t>: Налоговая инспекция проверяет предоставленные документы в течение десяти рабочих дней и сообщает о результатах. При положительном решении вычет перечисляется на указанный счет в течение трех месяцев.</w:t>
      </w:r>
    </w:p>
    <w:p w:rsidR="007E50C3" w:rsidRDefault="007E50C3" w:rsidP="00007397">
      <w:pPr>
        <w:rPr>
          <w:rFonts w:ascii="Times New Roman" w:hAnsi="Times New Roman" w:cs="Times New Roman"/>
          <w:sz w:val="24"/>
          <w:szCs w:val="24"/>
        </w:rPr>
      </w:pPr>
    </w:p>
    <w:p w:rsidR="00007397" w:rsidRPr="007E50C3" w:rsidRDefault="00007397" w:rsidP="00007397">
      <w:pPr>
        <w:rPr>
          <w:rFonts w:ascii="Times New Roman" w:hAnsi="Times New Roman" w:cs="Times New Roman"/>
          <w:b/>
          <w:sz w:val="24"/>
          <w:szCs w:val="24"/>
        </w:rPr>
      </w:pPr>
      <w:r w:rsidRPr="007E50C3">
        <w:rPr>
          <w:rFonts w:ascii="Times New Roman" w:hAnsi="Times New Roman" w:cs="Times New Roman"/>
          <w:b/>
          <w:sz w:val="24"/>
          <w:szCs w:val="24"/>
        </w:rPr>
        <w:t>Данное руководство направлено на упрощение процесса оформления налогового вычета по расходам на лечение зубов.</w:t>
      </w:r>
    </w:p>
    <w:p w:rsidR="00CC7C1D" w:rsidRPr="00007397" w:rsidRDefault="00CC7C1D">
      <w:pPr>
        <w:rPr>
          <w:rFonts w:ascii="Times New Roman" w:hAnsi="Times New Roman" w:cs="Times New Roman"/>
          <w:sz w:val="24"/>
          <w:szCs w:val="24"/>
        </w:rPr>
      </w:pPr>
    </w:p>
    <w:sectPr w:rsidR="00CC7C1D" w:rsidRPr="0000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32D32"/>
    <w:multiLevelType w:val="multilevel"/>
    <w:tmpl w:val="0BD2C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44F8F"/>
    <w:multiLevelType w:val="multilevel"/>
    <w:tmpl w:val="D978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59164E"/>
    <w:multiLevelType w:val="multilevel"/>
    <w:tmpl w:val="B192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FA"/>
    <w:rsid w:val="00007397"/>
    <w:rsid w:val="00030EFA"/>
    <w:rsid w:val="00137DDF"/>
    <w:rsid w:val="003B72AC"/>
    <w:rsid w:val="006C5668"/>
    <w:rsid w:val="00772644"/>
    <w:rsid w:val="007E50C3"/>
    <w:rsid w:val="009C5BE9"/>
    <w:rsid w:val="00B77EB0"/>
    <w:rsid w:val="00C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9B203-EC66-461F-92E9-7DFDD6ED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1 Заголовок"/>
    <w:basedOn w:val="a"/>
    <w:next w:val="a"/>
    <w:link w:val="10"/>
    <w:uiPriority w:val="9"/>
    <w:qFormat/>
    <w:rsid w:val="00772644"/>
    <w:pPr>
      <w:keepNext/>
      <w:keepLines/>
      <w:spacing w:before="240" w:after="0" w:line="360" w:lineRule="auto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668"/>
    <w:pPr>
      <w:keepNext/>
      <w:keepLines/>
      <w:widowControl w:val="0"/>
      <w:autoSpaceDE w:val="0"/>
      <w:autoSpaceDN w:val="0"/>
      <w:spacing w:after="0" w:line="360" w:lineRule="auto"/>
      <w:ind w:firstLine="709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3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О"/>
    <w:basedOn w:val="a"/>
    <w:link w:val="a4"/>
    <w:qFormat/>
    <w:rsid w:val="0077264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СТО Знак"/>
    <w:basedOn w:val="a0"/>
    <w:link w:val="a3"/>
    <w:rsid w:val="00772644"/>
    <w:rPr>
      <w:rFonts w:ascii="Times New Roman" w:hAnsi="Times New Roman"/>
      <w:sz w:val="28"/>
    </w:rPr>
  </w:style>
  <w:style w:type="paragraph" w:styleId="a5">
    <w:name w:val="No Spacing"/>
    <w:aliases w:val="Картинка СТО"/>
    <w:next w:val="a3"/>
    <w:uiPriority w:val="1"/>
    <w:qFormat/>
    <w:rsid w:val="00772644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0">
    <w:name w:val="Заголовок 1 Знак"/>
    <w:aliases w:val="1 Заголовок Знак"/>
    <w:basedOn w:val="a0"/>
    <w:link w:val="1"/>
    <w:uiPriority w:val="9"/>
    <w:rsid w:val="00772644"/>
    <w:rPr>
      <w:rFonts w:ascii="Times New Roman" w:eastAsiaTheme="majorEastAsia" w:hAnsi="Times New Roman" w:cstheme="majorBidi"/>
      <w:b/>
      <w:sz w:val="32"/>
      <w:szCs w:val="32"/>
    </w:rPr>
  </w:style>
  <w:style w:type="paragraph" w:styleId="a6">
    <w:name w:val="Title"/>
    <w:basedOn w:val="a"/>
    <w:next w:val="a"/>
    <w:link w:val="a7"/>
    <w:uiPriority w:val="10"/>
    <w:qFormat/>
    <w:rsid w:val="00772644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a7">
    <w:name w:val="Название Знак"/>
    <w:basedOn w:val="a0"/>
    <w:link w:val="a6"/>
    <w:uiPriority w:val="10"/>
    <w:rsid w:val="00772644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6C5668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table" w:customStyle="1" w:styleId="a8">
    <w:name w:val="СТО Таблица"/>
    <w:basedOn w:val="a1"/>
    <w:uiPriority w:val="99"/>
    <w:rsid w:val="00137DDF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Times New Roman" w:hAnsi="Times New Roman"/>
        <w:b/>
        <w:sz w:val="24"/>
      </w:rPr>
      <w:tblPr/>
      <w:tcPr>
        <w:vAlign w:val="center"/>
      </w:tcPr>
    </w:tblStylePr>
  </w:style>
  <w:style w:type="character" w:customStyle="1" w:styleId="30">
    <w:name w:val="Заголовок 3 Знак"/>
    <w:basedOn w:val="a0"/>
    <w:link w:val="3"/>
    <w:uiPriority w:val="9"/>
    <w:semiHidden/>
    <w:rsid w:val="000073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2024-03-24T11:01:00Z</dcterms:created>
  <dcterms:modified xsi:type="dcterms:W3CDTF">2024-03-29T07:53:00Z</dcterms:modified>
</cp:coreProperties>
</file>